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DD33" w14:textId="77777777" w:rsidR="00987076" w:rsidRPr="00987076" w:rsidRDefault="00987076" w:rsidP="00987076">
      <w:r w:rsidRPr="00987076">
        <w:t>Business Positive Pay</w:t>
      </w:r>
    </w:p>
    <w:p w14:paraId="738FB3F5" w14:textId="77777777" w:rsidR="00987076" w:rsidRPr="00987076" w:rsidRDefault="00987076" w:rsidP="00987076">
      <w:r w:rsidRPr="00987076">
        <w:t>Are you 100% confident that you authorized every check and </w:t>
      </w:r>
      <w:hyperlink r:id="rId5" w:history="1">
        <w:r w:rsidRPr="00987076">
          <w:rPr>
            <w:rStyle w:val="Hyperlink"/>
            <w:b/>
            <w:bCs/>
          </w:rPr>
          <w:t>ACH</w:t>
        </w:r>
      </w:hyperlink>
      <w:r w:rsidRPr="00987076">
        <w:t> that cleared your business account last year? Now with Positive Pay, you can be. This service gives our business clients the opportunity to make executive decisions on certain checks and ACHs clearing the account.</w:t>
      </w:r>
    </w:p>
    <w:p w14:paraId="6AF7B450" w14:textId="77777777" w:rsidR="00987076" w:rsidRPr="00987076" w:rsidRDefault="00987076" w:rsidP="00987076">
      <w:r w:rsidRPr="00987076">
        <w:t> </w:t>
      </w:r>
    </w:p>
    <w:p w14:paraId="3BCD5A13" w14:textId="77777777" w:rsidR="00987076" w:rsidRPr="00987076" w:rsidRDefault="00987076" w:rsidP="00987076">
      <w:r w:rsidRPr="00987076">
        <w:t>What is it?</w:t>
      </w:r>
    </w:p>
    <w:p w14:paraId="50054BDD" w14:textId="77777777" w:rsidR="00987076" w:rsidRPr="00987076" w:rsidRDefault="00987076" w:rsidP="00987076">
      <w:r w:rsidRPr="00987076">
        <w:t>Positive Pay is an automated fraud detection tool that helps minimize the risk of fraud. Positive Pay notifies and allows your business to reject check or ACH items trying to clear that are unauthorized.</w:t>
      </w:r>
    </w:p>
    <w:p w14:paraId="763C49A1" w14:textId="77777777" w:rsidR="00987076" w:rsidRPr="00987076" w:rsidRDefault="00987076" w:rsidP="00987076">
      <w:r w:rsidRPr="00987076">
        <w:t> </w:t>
      </w:r>
    </w:p>
    <w:p w14:paraId="01E1985C" w14:textId="77777777" w:rsidR="00987076" w:rsidRPr="00987076" w:rsidRDefault="00987076" w:rsidP="00987076">
      <w:pPr>
        <w:rPr>
          <w:b/>
          <w:bCs/>
        </w:rPr>
      </w:pPr>
      <w:r w:rsidRPr="00987076">
        <w:rPr>
          <w:b/>
          <w:bCs/>
        </w:rPr>
        <w:t>The Two Types We Offer:</w:t>
      </w:r>
    </w:p>
    <w:p w14:paraId="469EA011" w14:textId="77777777" w:rsidR="00987076" w:rsidRPr="00987076" w:rsidRDefault="00987076" w:rsidP="00987076">
      <w:r w:rsidRPr="00987076">
        <w:t> </w:t>
      </w:r>
    </w:p>
    <w:p w14:paraId="4E6F912E" w14:textId="77777777" w:rsidR="00987076" w:rsidRPr="00987076" w:rsidRDefault="00987076" w:rsidP="00987076">
      <w:r w:rsidRPr="00987076">
        <w:t>Check Positive Pay</w:t>
      </w:r>
    </w:p>
    <w:p w14:paraId="29217CDC" w14:textId="77777777" w:rsidR="00987076" w:rsidRPr="00987076" w:rsidRDefault="00987076" w:rsidP="00987076">
      <w:pPr>
        <w:rPr>
          <w:b/>
          <w:bCs/>
        </w:rPr>
      </w:pPr>
      <w:r w:rsidRPr="00987076">
        <w:rPr>
          <w:b/>
          <w:bCs/>
        </w:rPr>
        <w:t>How it works:</w:t>
      </w:r>
    </w:p>
    <w:p w14:paraId="04BFD406" w14:textId="77777777" w:rsidR="00987076" w:rsidRPr="00987076" w:rsidRDefault="00987076" w:rsidP="00987076">
      <w:pPr>
        <w:numPr>
          <w:ilvl w:val="0"/>
          <w:numId w:val="1"/>
        </w:numPr>
      </w:pPr>
      <w:r w:rsidRPr="00987076">
        <w:rPr>
          <w:b/>
          <w:bCs/>
        </w:rPr>
        <w:t>You provide a list of checks issued by your business.</w:t>
      </w:r>
      <w:r w:rsidRPr="00987076">
        <w:t> You will upload a file through our online banking system which will include, at the very minimum, the check number and dollar amount of a specific account.</w:t>
      </w:r>
    </w:p>
    <w:p w14:paraId="4E35A453" w14:textId="77777777" w:rsidR="00987076" w:rsidRPr="00987076" w:rsidRDefault="00987076" w:rsidP="00987076">
      <w:pPr>
        <w:numPr>
          <w:ilvl w:val="0"/>
          <w:numId w:val="1"/>
        </w:numPr>
      </w:pPr>
      <w:r w:rsidRPr="00987076">
        <w:rPr>
          <w:b/>
          <w:bCs/>
        </w:rPr>
        <w:t>We'll verify each cleared check against your list.</w:t>
      </w:r>
      <w:r w:rsidRPr="00987076">
        <w:t> Whenever a check clears in your account, the check gets matched to the lists you've previously uploaded.</w:t>
      </w:r>
    </w:p>
    <w:p w14:paraId="7AEDDC31" w14:textId="77777777" w:rsidR="00987076" w:rsidRPr="00987076" w:rsidRDefault="00987076" w:rsidP="00987076">
      <w:pPr>
        <w:numPr>
          <w:ilvl w:val="0"/>
          <w:numId w:val="1"/>
        </w:numPr>
      </w:pPr>
      <w:r w:rsidRPr="00987076">
        <w:rPr>
          <w:b/>
          <w:bCs/>
        </w:rPr>
        <w:t>We'll notify you if any checks don't match.</w:t>
      </w:r>
      <w:r w:rsidRPr="00987076">
        <w:t> For example, if a check clears that doesn't match a check on your list, it becomes an exception item.</w:t>
      </w:r>
    </w:p>
    <w:p w14:paraId="12252E0D" w14:textId="77777777" w:rsidR="00987076" w:rsidRPr="00987076" w:rsidRDefault="00987076" w:rsidP="00987076">
      <w:pPr>
        <w:numPr>
          <w:ilvl w:val="0"/>
          <w:numId w:val="1"/>
        </w:numPr>
      </w:pPr>
      <w:r w:rsidRPr="00987076">
        <w:rPr>
          <w:b/>
          <w:bCs/>
        </w:rPr>
        <w:t>You choose to approve/deny what doesn't match. </w:t>
      </w:r>
      <w:r w:rsidRPr="00987076">
        <w:t xml:space="preserve">You will log in to review, and then make your decision to allow the exception item to be paid or to return the item. When you initially sign up for Positive Pay, you can select your default decision, most people choose to approve. If you don't log in to </w:t>
      </w:r>
      <w:proofErr w:type="gramStart"/>
      <w:r w:rsidRPr="00987076">
        <w:t>make a decision</w:t>
      </w:r>
      <w:proofErr w:type="gramEnd"/>
      <w:r w:rsidRPr="00987076">
        <w:t>, your default decision will handle it for you.</w:t>
      </w:r>
    </w:p>
    <w:p w14:paraId="37647214" w14:textId="77777777" w:rsidR="00987076" w:rsidRPr="00987076" w:rsidRDefault="00987076" w:rsidP="00987076">
      <w:r w:rsidRPr="00987076">
        <w:t>ACH Positive Pay</w:t>
      </w:r>
    </w:p>
    <w:p w14:paraId="23793C70" w14:textId="77777777" w:rsidR="00987076" w:rsidRPr="00987076" w:rsidRDefault="00987076" w:rsidP="00987076">
      <w:pPr>
        <w:rPr>
          <w:b/>
          <w:bCs/>
        </w:rPr>
      </w:pPr>
      <w:r w:rsidRPr="00987076">
        <w:rPr>
          <w:b/>
          <w:bCs/>
        </w:rPr>
        <w:t>How it works:</w:t>
      </w:r>
    </w:p>
    <w:p w14:paraId="7D105FFD" w14:textId="77777777" w:rsidR="00987076" w:rsidRPr="00987076" w:rsidRDefault="00987076" w:rsidP="00987076">
      <w:pPr>
        <w:numPr>
          <w:ilvl w:val="0"/>
          <w:numId w:val="2"/>
        </w:numPr>
      </w:pPr>
      <w:r w:rsidRPr="00987076">
        <w:rPr>
          <w:b/>
          <w:bCs/>
        </w:rPr>
        <w:t>You set rules for you ACH credits and debits.</w:t>
      </w:r>
      <w:r w:rsidRPr="00987076">
        <w:t xml:space="preserve"> You decide to allow or block certain credits or debits. You can set limits on debits from </w:t>
      </w:r>
      <w:proofErr w:type="gramStart"/>
      <w:r w:rsidRPr="00987076">
        <w:t>particular tax</w:t>
      </w:r>
      <w:proofErr w:type="gramEnd"/>
      <w:r w:rsidRPr="00987076">
        <w:t xml:space="preserve"> IDs, maximum dollar amounts, etc.</w:t>
      </w:r>
    </w:p>
    <w:p w14:paraId="783F5BCD" w14:textId="77777777" w:rsidR="00987076" w:rsidRPr="00987076" w:rsidRDefault="00987076" w:rsidP="00987076">
      <w:pPr>
        <w:numPr>
          <w:ilvl w:val="0"/>
          <w:numId w:val="2"/>
        </w:numPr>
      </w:pPr>
      <w:r w:rsidRPr="00987076">
        <w:rPr>
          <w:b/>
          <w:bCs/>
        </w:rPr>
        <w:t>We'll monitor ACH activity and alert you of any activity outside of your rules.</w:t>
      </w:r>
      <w:r w:rsidRPr="00987076">
        <w:t> For example, if an ACH credit or debit clears and doesn't match your set of rules, it becomes an exception item.</w:t>
      </w:r>
    </w:p>
    <w:p w14:paraId="31B1C115" w14:textId="77777777" w:rsidR="00987076" w:rsidRPr="00987076" w:rsidRDefault="00987076" w:rsidP="00987076">
      <w:pPr>
        <w:numPr>
          <w:ilvl w:val="0"/>
          <w:numId w:val="2"/>
        </w:numPr>
      </w:pPr>
      <w:r w:rsidRPr="00987076">
        <w:rPr>
          <w:b/>
          <w:bCs/>
        </w:rPr>
        <w:t>You choose to approve or return any exception item to your set rules.</w:t>
      </w:r>
      <w:r w:rsidRPr="00987076">
        <w:t xml:space="preserve"> If an ACH does show up as an exception item and you would like to return it, you must disapprove the item </w:t>
      </w:r>
      <w:r w:rsidRPr="00987076">
        <w:lastRenderedPageBreak/>
        <w:t xml:space="preserve">and fill out a WSUD (Written Statement of Unauthorized ACH Debit); this can be found within your </w:t>
      </w:r>
      <w:proofErr w:type="spellStart"/>
      <w:r w:rsidRPr="00987076">
        <w:t>Postive</w:t>
      </w:r>
      <w:proofErr w:type="spellEnd"/>
      <w:r w:rsidRPr="00987076">
        <w:t xml:space="preserve"> Pay online access.</w:t>
      </w:r>
    </w:p>
    <w:p w14:paraId="0B4914FB" w14:textId="77777777" w:rsidR="00987076" w:rsidRPr="00987076" w:rsidRDefault="00987076" w:rsidP="00987076">
      <w:r w:rsidRPr="00987076">
        <w:t> </w:t>
      </w:r>
    </w:p>
    <w:p w14:paraId="0DB68634" w14:textId="77777777" w:rsidR="00987076" w:rsidRPr="00987076" w:rsidRDefault="00987076" w:rsidP="00987076">
      <w:r w:rsidRPr="00987076">
        <w:t>What is reverse Positive Pay?</w:t>
      </w:r>
    </w:p>
    <w:p w14:paraId="2E472207" w14:textId="77777777" w:rsidR="00987076" w:rsidRPr="00987076" w:rsidRDefault="00987076" w:rsidP="00987076">
      <w:r w:rsidRPr="00987076">
        <w:t>Instead of uploading issued check files or creating ACH rules yourself, you would just allow all checks and ACHs to become exception items so every morning that checks or ACHs clear, a team member from your company would go in and look at all items and make the decision to pay or return.</w:t>
      </w:r>
    </w:p>
    <w:p w14:paraId="79F135AA" w14:textId="77777777" w:rsidR="00987076" w:rsidRPr="00987076" w:rsidRDefault="00987076" w:rsidP="00987076">
      <w:r w:rsidRPr="00987076">
        <w:t> </w:t>
      </w:r>
    </w:p>
    <w:p w14:paraId="35A4B3C5" w14:textId="77777777" w:rsidR="00987076" w:rsidRPr="00987076" w:rsidRDefault="00987076" w:rsidP="00987076">
      <w:r w:rsidRPr="00987076">
        <w:t>Who benefits most from Positive Pay?</w:t>
      </w:r>
    </w:p>
    <w:p w14:paraId="0A914D88" w14:textId="77777777" w:rsidR="00987076" w:rsidRPr="00987076" w:rsidRDefault="00987076" w:rsidP="00987076">
      <w:pPr>
        <w:rPr>
          <w:b/>
          <w:bCs/>
        </w:rPr>
      </w:pPr>
      <w:r w:rsidRPr="00987076">
        <w:rPr>
          <w:b/>
          <w:bCs/>
        </w:rPr>
        <w:t>If your business...</w:t>
      </w:r>
    </w:p>
    <w:p w14:paraId="03582065" w14:textId="77777777" w:rsidR="00987076" w:rsidRPr="00987076" w:rsidRDefault="00987076" w:rsidP="00987076">
      <w:pPr>
        <w:numPr>
          <w:ilvl w:val="0"/>
          <w:numId w:val="3"/>
        </w:numPr>
      </w:pPr>
      <w:r w:rsidRPr="00987076">
        <w:t>Is at a higher risk for fraud due to the volume of checks issued regularly</w:t>
      </w:r>
    </w:p>
    <w:p w14:paraId="66DF68D4" w14:textId="77777777" w:rsidR="00987076" w:rsidRPr="00987076" w:rsidRDefault="00987076" w:rsidP="00987076">
      <w:pPr>
        <w:numPr>
          <w:ilvl w:val="0"/>
          <w:numId w:val="3"/>
        </w:numPr>
      </w:pPr>
      <w:r w:rsidRPr="00987076">
        <w:t>Has experienced check or ACH fraud in the past</w:t>
      </w:r>
    </w:p>
    <w:p w14:paraId="23C57851" w14:textId="77777777" w:rsidR="00987076" w:rsidRPr="00987076" w:rsidRDefault="00987076" w:rsidP="00987076">
      <w:pPr>
        <w:numPr>
          <w:ilvl w:val="0"/>
          <w:numId w:val="3"/>
        </w:numPr>
      </w:pPr>
      <w:r w:rsidRPr="00987076">
        <w:t xml:space="preserve">Issues checks to the </w:t>
      </w:r>
      <w:proofErr w:type="gramStart"/>
      <w:r w:rsidRPr="00987076">
        <w:t>general public</w:t>
      </w:r>
      <w:proofErr w:type="gramEnd"/>
      <w:r w:rsidRPr="00987076">
        <w:t xml:space="preserve"> which are more easily subject to fraud</w:t>
      </w:r>
    </w:p>
    <w:p w14:paraId="69A57318" w14:textId="77777777" w:rsidR="00987076" w:rsidRPr="00987076" w:rsidRDefault="00987076" w:rsidP="00987076">
      <w:pPr>
        <w:rPr>
          <w:b/>
          <w:bCs/>
        </w:rPr>
      </w:pPr>
      <w:r w:rsidRPr="00987076">
        <w:rPr>
          <w:b/>
          <w:bCs/>
        </w:rPr>
        <w:t> </w:t>
      </w:r>
    </w:p>
    <w:p w14:paraId="0B3D5E5A" w14:textId="77777777" w:rsidR="00987076" w:rsidRPr="00987076" w:rsidRDefault="00987076" w:rsidP="00987076">
      <w:pPr>
        <w:rPr>
          <w:b/>
          <w:bCs/>
        </w:rPr>
      </w:pPr>
      <w:r w:rsidRPr="00987076">
        <w:rPr>
          <w:b/>
          <w:bCs/>
        </w:rPr>
        <w:t>Positive Pay significantly reduces check and ACH fraud, streamlines routine tasks, and improves financial management. </w:t>
      </w:r>
    </w:p>
    <w:p w14:paraId="4C59551F" w14:textId="77777777" w:rsidR="00987076" w:rsidRPr="00987076" w:rsidRDefault="00987076" w:rsidP="00987076">
      <w:r w:rsidRPr="00987076">
        <w:t> </w:t>
      </w:r>
    </w:p>
    <w:p w14:paraId="1A236978" w14:textId="77777777" w:rsidR="00987076" w:rsidRPr="00987076" w:rsidRDefault="00987076" w:rsidP="00987076">
      <w:r w:rsidRPr="00987076">
        <w:t>To learn more, or to sign up for Positive Pay, please contact </w:t>
      </w:r>
      <w:hyperlink r:id="rId6" w:history="1">
        <w:r w:rsidRPr="00987076">
          <w:rPr>
            <w:rStyle w:val="Hyperlink"/>
            <w:b/>
            <w:bCs/>
          </w:rPr>
          <w:t>your local business banking expert</w:t>
        </w:r>
      </w:hyperlink>
      <w:r w:rsidRPr="00987076">
        <w:t>.</w:t>
      </w:r>
    </w:p>
    <w:p w14:paraId="5B91E6F3" w14:textId="77777777" w:rsidR="00987076" w:rsidRPr="00987076" w:rsidRDefault="00987076" w:rsidP="00987076">
      <w:r w:rsidRPr="00987076">
        <w:pict w14:anchorId="58AB7705">
          <v:rect id="_x0000_i1031" style="width:0;height:0" o:hralign="center" o:hrstd="t" o:hr="t" fillcolor="#a0a0a0" stroked="f"/>
        </w:pict>
      </w:r>
    </w:p>
    <w:p w14:paraId="0755E7A0" w14:textId="77777777" w:rsidR="00987076" w:rsidRPr="00987076" w:rsidRDefault="00987076" w:rsidP="00987076">
      <w:pPr>
        <w:rPr>
          <w:b/>
          <w:bCs/>
        </w:rPr>
      </w:pPr>
      <w:r w:rsidRPr="00987076">
        <w:rPr>
          <w:b/>
          <w:bCs/>
        </w:rPr>
        <w:t>For more information on additional business services we offer, choose a link below:</w:t>
      </w:r>
    </w:p>
    <w:p w14:paraId="05A39575" w14:textId="77777777" w:rsidR="00987076" w:rsidRPr="00987076" w:rsidRDefault="00987076" w:rsidP="00987076">
      <w:pPr>
        <w:numPr>
          <w:ilvl w:val="0"/>
          <w:numId w:val="4"/>
        </w:numPr>
      </w:pPr>
      <w:hyperlink r:id="rId7" w:history="1">
        <w:r w:rsidRPr="00987076">
          <w:rPr>
            <w:rStyle w:val="Hyperlink"/>
            <w:b/>
            <w:bCs/>
          </w:rPr>
          <w:t>Online Business Banking</w:t>
        </w:r>
      </w:hyperlink>
    </w:p>
    <w:p w14:paraId="6FA9630C" w14:textId="77777777" w:rsidR="00987076" w:rsidRPr="00987076" w:rsidRDefault="00987076" w:rsidP="00987076">
      <w:r w:rsidRPr="00987076">
        <w:t> </w:t>
      </w:r>
    </w:p>
    <w:p w14:paraId="5049B061" w14:textId="77777777" w:rsidR="00987076" w:rsidRPr="00987076" w:rsidRDefault="00987076" w:rsidP="00987076">
      <w:pPr>
        <w:numPr>
          <w:ilvl w:val="0"/>
          <w:numId w:val="4"/>
        </w:numPr>
      </w:pPr>
      <w:hyperlink r:id="rId8" w:history="1">
        <w:r w:rsidRPr="00987076">
          <w:rPr>
            <w:rStyle w:val="Hyperlink"/>
            <w:b/>
            <w:bCs/>
          </w:rPr>
          <w:t>Account Reconciliation</w:t>
        </w:r>
      </w:hyperlink>
    </w:p>
    <w:p w14:paraId="36005E2B" w14:textId="77777777" w:rsidR="00987076" w:rsidRPr="00987076" w:rsidRDefault="00987076" w:rsidP="00987076">
      <w:r w:rsidRPr="00987076">
        <w:t> </w:t>
      </w:r>
    </w:p>
    <w:p w14:paraId="472964CC" w14:textId="77777777" w:rsidR="00987076" w:rsidRPr="00987076" w:rsidRDefault="00987076" w:rsidP="00987076">
      <w:pPr>
        <w:numPr>
          <w:ilvl w:val="0"/>
          <w:numId w:val="4"/>
        </w:numPr>
      </w:pPr>
      <w:hyperlink r:id="rId9" w:history="1">
        <w:r w:rsidRPr="00987076">
          <w:rPr>
            <w:rStyle w:val="Hyperlink"/>
            <w:b/>
            <w:bCs/>
          </w:rPr>
          <w:t>Business Credit Cards</w:t>
        </w:r>
      </w:hyperlink>
    </w:p>
    <w:p w14:paraId="1A0CC366" w14:textId="77777777" w:rsidR="00987076" w:rsidRPr="00987076" w:rsidRDefault="00987076" w:rsidP="00987076">
      <w:r w:rsidRPr="00987076">
        <w:t> </w:t>
      </w:r>
    </w:p>
    <w:p w14:paraId="76B0D8FF" w14:textId="77777777" w:rsidR="00987076" w:rsidRPr="00987076" w:rsidRDefault="00987076" w:rsidP="00987076">
      <w:pPr>
        <w:numPr>
          <w:ilvl w:val="0"/>
          <w:numId w:val="4"/>
        </w:numPr>
      </w:pPr>
      <w:hyperlink r:id="rId10" w:history="1">
        <w:r w:rsidRPr="00987076">
          <w:rPr>
            <w:rStyle w:val="Hyperlink"/>
            <w:b/>
            <w:bCs/>
          </w:rPr>
          <w:t>Sweep Accounts</w:t>
        </w:r>
      </w:hyperlink>
    </w:p>
    <w:p w14:paraId="7981B0A2" w14:textId="77777777" w:rsidR="00987076" w:rsidRPr="00987076" w:rsidRDefault="00987076" w:rsidP="00987076">
      <w:r w:rsidRPr="00987076">
        <w:t> </w:t>
      </w:r>
    </w:p>
    <w:p w14:paraId="7F623CBF" w14:textId="77777777" w:rsidR="00987076" w:rsidRPr="00987076" w:rsidRDefault="00987076" w:rsidP="00987076">
      <w:pPr>
        <w:numPr>
          <w:ilvl w:val="0"/>
          <w:numId w:val="4"/>
        </w:numPr>
      </w:pPr>
      <w:hyperlink r:id="rId11" w:history="1">
        <w:r w:rsidRPr="00987076">
          <w:rPr>
            <w:rStyle w:val="Hyperlink"/>
            <w:b/>
            <w:bCs/>
          </w:rPr>
          <w:t>Credit Card Processing</w:t>
        </w:r>
      </w:hyperlink>
    </w:p>
    <w:p w14:paraId="76C15C00" w14:textId="77777777" w:rsidR="00987076" w:rsidRPr="00987076" w:rsidRDefault="00987076" w:rsidP="00987076">
      <w:r w:rsidRPr="00987076">
        <w:lastRenderedPageBreak/>
        <w:t> </w:t>
      </w:r>
    </w:p>
    <w:p w14:paraId="72F36C80" w14:textId="77777777" w:rsidR="00987076" w:rsidRPr="00987076" w:rsidRDefault="00987076" w:rsidP="00987076">
      <w:pPr>
        <w:numPr>
          <w:ilvl w:val="0"/>
          <w:numId w:val="4"/>
        </w:numPr>
      </w:pPr>
      <w:hyperlink r:id="rId12" w:history="1">
        <w:r w:rsidRPr="00987076">
          <w:rPr>
            <w:rStyle w:val="Hyperlink"/>
            <w:b/>
            <w:bCs/>
          </w:rPr>
          <w:t>Manage Payables</w:t>
        </w:r>
      </w:hyperlink>
    </w:p>
    <w:p w14:paraId="7F96581E" w14:textId="77777777" w:rsidR="00987076" w:rsidRPr="00987076" w:rsidRDefault="00987076" w:rsidP="00987076">
      <w:r w:rsidRPr="00987076">
        <w:t> </w:t>
      </w:r>
    </w:p>
    <w:p w14:paraId="45BF6D36" w14:textId="77777777" w:rsidR="00987076" w:rsidRPr="00987076" w:rsidRDefault="00987076" w:rsidP="00987076">
      <w:pPr>
        <w:numPr>
          <w:ilvl w:val="0"/>
          <w:numId w:val="4"/>
        </w:numPr>
      </w:pPr>
      <w:hyperlink r:id="rId13" w:history="1">
        <w:r w:rsidRPr="00987076">
          <w:rPr>
            <w:rStyle w:val="Hyperlink"/>
            <w:b/>
            <w:bCs/>
          </w:rPr>
          <w:t>Manage Receivables</w:t>
        </w:r>
      </w:hyperlink>
    </w:p>
    <w:p w14:paraId="6208CEC8" w14:textId="77777777" w:rsidR="00AF72CF" w:rsidRDefault="00AF72CF"/>
    <w:sectPr w:rsidR="00AF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33D"/>
    <w:multiLevelType w:val="multilevel"/>
    <w:tmpl w:val="13A6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6650C"/>
    <w:multiLevelType w:val="multilevel"/>
    <w:tmpl w:val="6F54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63165F"/>
    <w:multiLevelType w:val="multilevel"/>
    <w:tmpl w:val="FA04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574696"/>
    <w:multiLevelType w:val="multilevel"/>
    <w:tmpl w:val="6938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3911347">
    <w:abstractNumId w:val="0"/>
  </w:num>
  <w:num w:numId="2" w16cid:durableId="981420675">
    <w:abstractNumId w:val="2"/>
  </w:num>
  <w:num w:numId="3" w16cid:durableId="2084835379">
    <w:abstractNumId w:val="3"/>
  </w:num>
  <w:num w:numId="4" w16cid:durableId="29742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76"/>
    <w:rsid w:val="00696CCC"/>
    <w:rsid w:val="00987076"/>
    <w:rsid w:val="00AF72CF"/>
    <w:rsid w:val="00C70B9C"/>
    <w:rsid w:val="00E7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A4E7"/>
  <w15:chartTrackingRefBased/>
  <w15:docId w15:val="{048E34BC-ECDF-4D4B-A846-A1ECD58D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076"/>
    <w:rPr>
      <w:rFonts w:eastAsiaTheme="majorEastAsia" w:cstheme="majorBidi"/>
      <w:color w:val="272727" w:themeColor="text1" w:themeTint="D8"/>
    </w:rPr>
  </w:style>
  <w:style w:type="paragraph" w:styleId="Title">
    <w:name w:val="Title"/>
    <w:basedOn w:val="Normal"/>
    <w:next w:val="Normal"/>
    <w:link w:val="TitleChar"/>
    <w:uiPriority w:val="10"/>
    <w:qFormat/>
    <w:rsid w:val="00987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076"/>
    <w:pPr>
      <w:spacing w:before="160"/>
      <w:jc w:val="center"/>
    </w:pPr>
    <w:rPr>
      <w:i/>
      <w:iCs/>
      <w:color w:val="404040" w:themeColor="text1" w:themeTint="BF"/>
    </w:rPr>
  </w:style>
  <w:style w:type="character" w:customStyle="1" w:styleId="QuoteChar">
    <w:name w:val="Quote Char"/>
    <w:basedOn w:val="DefaultParagraphFont"/>
    <w:link w:val="Quote"/>
    <w:uiPriority w:val="29"/>
    <w:rsid w:val="00987076"/>
    <w:rPr>
      <w:i/>
      <w:iCs/>
      <w:color w:val="404040" w:themeColor="text1" w:themeTint="BF"/>
    </w:rPr>
  </w:style>
  <w:style w:type="paragraph" w:styleId="ListParagraph">
    <w:name w:val="List Paragraph"/>
    <w:basedOn w:val="Normal"/>
    <w:uiPriority w:val="34"/>
    <w:qFormat/>
    <w:rsid w:val="00987076"/>
    <w:pPr>
      <w:ind w:left="720"/>
      <w:contextualSpacing/>
    </w:pPr>
  </w:style>
  <w:style w:type="character" w:styleId="IntenseEmphasis">
    <w:name w:val="Intense Emphasis"/>
    <w:basedOn w:val="DefaultParagraphFont"/>
    <w:uiPriority w:val="21"/>
    <w:qFormat/>
    <w:rsid w:val="00987076"/>
    <w:rPr>
      <w:i/>
      <w:iCs/>
      <w:color w:val="0F4761" w:themeColor="accent1" w:themeShade="BF"/>
    </w:rPr>
  </w:style>
  <w:style w:type="paragraph" w:styleId="IntenseQuote">
    <w:name w:val="Intense Quote"/>
    <w:basedOn w:val="Normal"/>
    <w:next w:val="Normal"/>
    <w:link w:val="IntenseQuoteChar"/>
    <w:uiPriority w:val="30"/>
    <w:qFormat/>
    <w:rsid w:val="00987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076"/>
    <w:rPr>
      <w:i/>
      <w:iCs/>
      <w:color w:val="0F4761" w:themeColor="accent1" w:themeShade="BF"/>
    </w:rPr>
  </w:style>
  <w:style w:type="character" w:styleId="IntenseReference">
    <w:name w:val="Intense Reference"/>
    <w:basedOn w:val="DefaultParagraphFont"/>
    <w:uiPriority w:val="32"/>
    <w:qFormat/>
    <w:rsid w:val="00987076"/>
    <w:rPr>
      <w:b/>
      <w:bCs/>
      <w:smallCaps/>
      <w:color w:val="0F4761" w:themeColor="accent1" w:themeShade="BF"/>
      <w:spacing w:val="5"/>
    </w:rPr>
  </w:style>
  <w:style w:type="character" w:styleId="Hyperlink">
    <w:name w:val="Hyperlink"/>
    <w:basedOn w:val="DefaultParagraphFont"/>
    <w:uiPriority w:val="99"/>
    <w:unhideWhenUsed/>
    <w:rsid w:val="00987076"/>
    <w:rPr>
      <w:color w:val="467886" w:themeColor="hyperlink"/>
      <w:u w:val="single"/>
    </w:rPr>
  </w:style>
  <w:style w:type="character" w:styleId="UnresolvedMention">
    <w:name w:val="Unresolved Mention"/>
    <w:basedOn w:val="DefaultParagraphFont"/>
    <w:uiPriority w:val="99"/>
    <w:semiHidden/>
    <w:unhideWhenUsed/>
    <w:rsid w:val="0098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78448">
      <w:bodyDiv w:val="1"/>
      <w:marLeft w:val="0"/>
      <w:marRight w:val="0"/>
      <w:marTop w:val="0"/>
      <w:marBottom w:val="0"/>
      <w:divBdr>
        <w:top w:val="none" w:sz="0" w:space="0" w:color="auto"/>
        <w:left w:val="none" w:sz="0" w:space="0" w:color="auto"/>
        <w:bottom w:val="none" w:sz="0" w:space="0" w:color="auto"/>
        <w:right w:val="none" w:sz="0" w:space="0" w:color="auto"/>
      </w:divBdr>
      <w:divsChild>
        <w:div w:id="310908714">
          <w:marLeft w:val="0"/>
          <w:marRight w:val="0"/>
          <w:marTop w:val="300"/>
          <w:marBottom w:val="0"/>
          <w:divBdr>
            <w:top w:val="none" w:sz="0" w:space="0" w:color="auto"/>
            <w:left w:val="none" w:sz="0" w:space="0" w:color="auto"/>
            <w:bottom w:val="none" w:sz="0" w:space="0" w:color="auto"/>
            <w:right w:val="none" w:sz="0" w:space="0" w:color="auto"/>
          </w:divBdr>
          <w:divsChild>
            <w:div w:id="250818891">
              <w:marLeft w:val="0"/>
              <w:marRight w:val="0"/>
              <w:marTop w:val="300"/>
              <w:marBottom w:val="0"/>
              <w:divBdr>
                <w:top w:val="none" w:sz="0" w:space="0" w:color="auto"/>
                <w:left w:val="none" w:sz="0" w:space="0" w:color="auto"/>
                <w:bottom w:val="none" w:sz="0" w:space="0" w:color="auto"/>
                <w:right w:val="none" w:sz="0" w:space="0" w:color="auto"/>
              </w:divBdr>
              <w:divsChild>
                <w:div w:id="1212573950">
                  <w:marLeft w:val="0"/>
                  <w:marRight w:val="0"/>
                  <w:marTop w:val="300"/>
                  <w:marBottom w:val="0"/>
                  <w:divBdr>
                    <w:top w:val="none" w:sz="0" w:space="0" w:color="auto"/>
                    <w:left w:val="none" w:sz="0" w:space="0" w:color="auto"/>
                    <w:bottom w:val="none" w:sz="0" w:space="0" w:color="auto"/>
                    <w:right w:val="none" w:sz="0" w:space="0" w:color="auto"/>
                  </w:divBdr>
                  <w:divsChild>
                    <w:div w:id="1928953770">
                      <w:marLeft w:val="0"/>
                      <w:marRight w:val="0"/>
                      <w:marTop w:val="300"/>
                      <w:marBottom w:val="0"/>
                      <w:divBdr>
                        <w:top w:val="none" w:sz="0" w:space="0" w:color="auto"/>
                        <w:left w:val="none" w:sz="0" w:space="0" w:color="auto"/>
                        <w:bottom w:val="none" w:sz="0" w:space="0" w:color="auto"/>
                        <w:right w:val="none" w:sz="0" w:space="0" w:color="auto"/>
                      </w:divBdr>
                      <w:divsChild>
                        <w:div w:id="1183859790">
                          <w:marLeft w:val="0"/>
                          <w:marRight w:val="0"/>
                          <w:marTop w:val="300"/>
                          <w:marBottom w:val="0"/>
                          <w:divBdr>
                            <w:top w:val="none" w:sz="0" w:space="0" w:color="auto"/>
                            <w:left w:val="none" w:sz="0" w:space="0" w:color="auto"/>
                            <w:bottom w:val="none" w:sz="0" w:space="0" w:color="auto"/>
                            <w:right w:val="none" w:sz="0" w:space="0" w:color="auto"/>
                          </w:divBdr>
                          <w:divsChild>
                            <w:div w:id="125440196">
                              <w:marLeft w:val="0"/>
                              <w:marRight w:val="0"/>
                              <w:marTop w:val="300"/>
                              <w:marBottom w:val="0"/>
                              <w:divBdr>
                                <w:top w:val="none" w:sz="0" w:space="0" w:color="auto"/>
                                <w:left w:val="none" w:sz="0" w:space="0" w:color="auto"/>
                                <w:bottom w:val="none" w:sz="0" w:space="0" w:color="auto"/>
                                <w:right w:val="none" w:sz="0" w:space="0" w:color="auto"/>
                              </w:divBdr>
                              <w:divsChild>
                                <w:div w:id="2128698972">
                                  <w:marLeft w:val="0"/>
                                  <w:marRight w:val="0"/>
                                  <w:marTop w:val="300"/>
                                  <w:marBottom w:val="0"/>
                                  <w:divBdr>
                                    <w:top w:val="none" w:sz="0" w:space="0" w:color="auto"/>
                                    <w:left w:val="none" w:sz="0" w:space="0" w:color="auto"/>
                                    <w:bottom w:val="none" w:sz="0" w:space="0" w:color="auto"/>
                                    <w:right w:val="none" w:sz="0" w:space="0" w:color="auto"/>
                                  </w:divBdr>
                                  <w:divsChild>
                                    <w:div w:id="772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902279">
      <w:bodyDiv w:val="1"/>
      <w:marLeft w:val="0"/>
      <w:marRight w:val="0"/>
      <w:marTop w:val="0"/>
      <w:marBottom w:val="0"/>
      <w:divBdr>
        <w:top w:val="none" w:sz="0" w:space="0" w:color="auto"/>
        <w:left w:val="none" w:sz="0" w:space="0" w:color="auto"/>
        <w:bottom w:val="none" w:sz="0" w:space="0" w:color="auto"/>
        <w:right w:val="none" w:sz="0" w:space="0" w:color="auto"/>
      </w:divBdr>
      <w:divsChild>
        <w:div w:id="44916425">
          <w:marLeft w:val="0"/>
          <w:marRight w:val="0"/>
          <w:marTop w:val="300"/>
          <w:marBottom w:val="0"/>
          <w:divBdr>
            <w:top w:val="none" w:sz="0" w:space="0" w:color="auto"/>
            <w:left w:val="none" w:sz="0" w:space="0" w:color="auto"/>
            <w:bottom w:val="none" w:sz="0" w:space="0" w:color="auto"/>
            <w:right w:val="none" w:sz="0" w:space="0" w:color="auto"/>
          </w:divBdr>
          <w:divsChild>
            <w:div w:id="2145810163">
              <w:marLeft w:val="0"/>
              <w:marRight w:val="0"/>
              <w:marTop w:val="300"/>
              <w:marBottom w:val="0"/>
              <w:divBdr>
                <w:top w:val="none" w:sz="0" w:space="0" w:color="auto"/>
                <w:left w:val="none" w:sz="0" w:space="0" w:color="auto"/>
                <w:bottom w:val="none" w:sz="0" w:space="0" w:color="auto"/>
                <w:right w:val="none" w:sz="0" w:space="0" w:color="auto"/>
              </w:divBdr>
              <w:divsChild>
                <w:div w:id="1442607379">
                  <w:marLeft w:val="0"/>
                  <w:marRight w:val="0"/>
                  <w:marTop w:val="300"/>
                  <w:marBottom w:val="0"/>
                  <w:divBdr>
                    <w:top w:val="none" w:sz="0" w:space="0" w:color="auto"/>
                    <w:left w:val="none" w:sz="0" w:space="0" w:color="auto"/>
                    <w:bottom w:val="none" w:sz="0" w:space="0" w:color="auto"/>
                    <w:right w:val="none" w:sz="0" w:space="0" w:color="auto"/>
                  </w:divBdr>
                  <w:divsChild>
                    <w:div w:id="1013924117">
                      <w:marLeft w:val="0"/>
                      <w:marRight w:val="0"/>
                      <w:marTop w:val="300"/>
                      <w:marBottom w:val="0"/>
                      <w:divBdr>
                        <w:top w:val="none" w:sz="0" w:space="0" w:color="auto"/>
                        <w:left w:val="none" w:sz="0" w:space="0" w:color="auto"/>
                        <w:bottom w:val="none" w:sz="0" w:space="0" w:color="auto"/>
                        <w:right w:val="none" w:sz="0" w:space="0" w:color="auto"/>
                      </w:divBdr>
                      <w:divsChild>
                        <w:div w:id="1623922514">
                          <w:marLeft w:val="0"/>
                          <w:marRight w:val="0"/>
                          <w:marTop w:val="300"/>
                          <w:marBottom w:val="0"/>
                          <w:divBdr>
                            <w:top w:val="none" w:sz="0" w:space="0" w:color="auto"/>
                            <w:left w:val="none" w:sz="0" w:space="0" w:color="auto"/>
                            <w:bottom w:val="none" w:sz="0" w:space="0" w:color="auto"/>
                            <w:right w:val="none" w:sz="0" w:space="0" w:color="auto"/>
                          </w:divBdr>
                          <w:divsChild>
                            <w:div w:id="521165499">
                              <w:marLeft w:val="0"/>
                              <w:marRight w:val="0"/>
                              <w:marTop w:val="300"/>
                              <w:marBottom w:val="0"/>
                              <w:divBdr>
                                <w:top w:val="none" w:sz="0" w:space="0" w:color="auto"/>
                                <w:left w:val="none" w:sz="0" w:space="0" w:color="auto"/>
                                <w:bottom w:val="none" w:sz="0" w:space="0" w:color="auto"/>
                                <w:right w:val="none" w:sz="0" w:space="0" w:color="auto"/>
                              </w:divBdr>
                              <w:divsChild>
                                <w:div w:id="766388084">
                                  <w:marLeft w:val="0"/>
                                  <w:marRight w:val="0"/>
                                  <w:marTop w:val="300"/>
                                  <w:marBottom w:val="0"/>
                                  <w:divBdr>
                                    <w:top w:val="none" w:sz="0" w:space="0" w:color="auto"/>
                                    <w:left w:val="none" w:sz="0" w:space="0" w:color="auto"/>
                                    <w:bottom w:val="none" w:sz="0" w:space="0" w:color="auto"/>
                                    <w:right w:val="none" w:sz="0" w:space="0" w:color="auto"/>
                                  </w:divBdr>
                                  <w:divsChild>
                                    <w:div w:id="9299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callhome.com/business-account-reconciliation" TargetMode="External"/><Relationship Id="rId13" Type="http://schemas.openxmlformats.org/officeDocument/2006/relationships/hyperlink" Target="https://www.justcallhome.com/manage-receivable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justcallhome.com/BankOnline" TargetMode="External"/><Relationship Id="rId12" Type="http://schemas.openxmlformats.org/officeDocument/2006/relationships/hyperlink" Target="https://www.justcallhome.com/manage-payable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justcallhome.com/BusinessBankingTeam" TargetMode="External"/><Relationship Id="rId11" Type="http://schemas.openxmlformats.org/officeDocument/2006/relationships/hyperlink" Target="https://www.justcallhome.com/CCProcessing" TargetMode="External"/><Relationship Id="rId5" Type="http://schemas.openxmlformats.org/officeDocument/2006/relationships/hyperlink" Target="https://www.justcallhome.com/ach" TargetMode="External"/><Relationship Id="rId15" Type="http://schemas.openxmlformats.org/officeDocument/2006/relationships/theme" Target="theme/theme1.xml"/><Relationship Id="rId10" Type="http://schemas.openxmlformats.org/officeDocument/2006/relationships/hyperlink" Target="https://www.justcallhome.com/business-sweep-accounts" TargetMode="External"/><Relationship Id="rId4" Type="http://schemas.openxmlformats.org/officeDocument/2006/relationships/webSettings" Target="webSettings.xml"/><Relationship Id="rId9" Type="http://schemas.openxmlformats.org/officeDocument/2006/relationships/hyperlink" Target="https://www.justcallhome.com/business-credit-c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D001FF566ED458FDA8DEB0D477723" ma:contentTypeVersion="16" ma:contentTypeDescription="Create a new document." ma:contentTypeScope="" ma:versionID="f935317d210f2ed417f7911d971d49f0">
  <xsd:schema xmlns:xsd="http://www.w3.org/2001/XMLSchema" xmlns:xs="http://www.w3.org/2001/XMLSchema" xmlns:p="http://schemas.microsoft.com/office/2006/metadata/properties" xmlns:ns2="5bc82f17-5cba-4370-a184-d6619451fbd7" xmlns:ns3="a0e2b87c-8333-4492-b29a-44cb4469d90c" targetNamespace="http://schemas.microsoft.com/office/2006/metadata/properties" ma:root="true" ma:fieldsID="bfe536a5c08f600d46acadb5124283dc" ns2:_="" ns3:_="">
    <xsd:import namespace="5bc82f17-5cba-4370-a184-d6619451fbd7"/>
    <xsd:import namespace="a0e2b87c-8333-4492-b29a-44cb4469d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Notes" minOccurs="0"/>
                <xsd:element ref="ns2:MeetingDat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82f17-5cba-4370-a184-d6619451f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etingDate" ma:index="19" nillable="true" ma:displayName="Meeting Date" ma:format="DateOnly" ma:internalName="Meeting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8ee77b-8971-4b47-9ebf-1684a78d773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2b87c-8333-4492-b29a-44cb4469d9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e25a1-73a8-4999-85c6-f77ff8aff621}" ma:internalName="TaxCatchAll" ma:showField="CatchAllData" ma:web="a0e2b87c-8333-4492-b29a-44cb4469d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bc82f17-5cba-4370-a184-d6619451fbd7" xsi:nil="true"/>
    <TaxCatchAll xmlns="a0e2b87c-8333-4492-b29a-44cb4469d90c" xsi:nil="true"/>
    <MeetingDate xmlns="5bc82f17-5cba-4370-a184-d6619451fbd7" xsi:nil="true"/>
    <lcf76f155ced4ddcb4097134ff3c332f xmlns="5bc82f17-5cba-4370-a184-d6619451fb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8891F2-A7D1-40E9-BE49-61ACE89308D2}"/>
</file>

<file path=customXml/itemProps2.xml><?xml version="1.0" encoding="utf-8"?>
<ds:datastoreItem xmlns:ds="http://schemas.openxmlformats.org/officeDocument/2006/customXml" ds:itemID="{D4154D49-B24F-4FCA-8B55-370B4BADC23A}"/>
</file>

<file path=customXml/itemProps3.xml><?xml version="1.0" encoding="utf-8"?>
<ds:datastoreItem xmlns:ds="http://schemas.openxmlformats.org/officeDocument/2006/customXml" ds:itemID="{D5761430-ADB7-4939-91C2-7C8B7F501938}"/>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Berg</dc:creator>
  <cp:keywords/>
  <dc:description/>
  <cp:lastModifiedBy>Jamie Berg</cp:lastModifiedBy>
  <cp:revision>1</cp:revision>
  <dcterms:created xsi:type="dcterms:W3CDTF">2024-12-02T20:24:00Z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0x010100AE3D001FF566ED458FDA8DEB0D477723</vt:lpwstr>
  </property>
</Properties>
</file>